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B1C6" w14:textId="794CA6EF" w:rsidR="002824C0" w:rsidRPr="00460AEA" w:rsidRDefault="00C624A7" w:rsidP="00C624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AEA">
        <w:rPr>
          <w:rFonts w:ascii="Times New Roman" w:hAnsi="Times New Roman" w:cs="Times New Roman"/>
          <w:b/>
          <w:bCs/>
          <w:sz w:val="28"/>
          <w:szCs w:val="28"/>
        </w:rPr>
        <w:t>Реквизиты ООО «Проматомтрейд»</w:t>
      </w:r>
    </w:p>
    <w:p w14:paraId="0CAD04E1" w14:textId="64A0EE7F" w:rsidR="00C624A7" w:rsidRPr="00460AEA" w:rsidRDefault="00C624A7" w:rsidP="00C624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A5A04" w14:textId="6B7BCE53" w:rsidR="00C624A7" w:rsidRPr="00460AEA" w:rsidRDefault="00C624A7" w:rsidP="00C624A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0AEA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«Проматомтрейд»</w:t>
      </w:r>
    </w:p>
    <w:p w14:paraId="07A738B9" w14:textId="77777777" w:rsidR="00C624A7" w:rsidRPr="00460AEA" w:rsidRDefault="00C624A7" w:rsidP="00C624A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33D6C15" w14:textId="07D5D639" w:rsidR="007E6832" w:rsidRDefault="008F3178" w:rsidP="007E68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и почтовый адрес: </w:t>
      </w:r>
      <w:r w:rsidRPr="008F3178">
        <w:rPr>
          <w:rFonts w:ascii="Times New Roman" w:hAnsi="Times New Roman" w:cs="Times New Roman"/>
          <w:sz w:val="24"/>
          <w:szCs w:val="24"/>
        </w:rPr>
        <w:t>220125, Республика Беларусь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3178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F3178">
        <w:rPr>
          <w:rFonts w:ascii="Times New Roman" w:hAnsi="Times New Roman" w:cs="Times New Roman"/>
          <w:sz w:val="24"/>
          <w:szCs w:val="24"/>
        </w:rPr>
        <w:t>Минск, ул.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F3178">
        <w:rPr>
          <w:rFonts w:ascii="Times New Roman" w:hAnsi="Times New Roman" w:cs="Times New Roman"/>
          <w:sz w:val="24"/>
          <w:szCs w:val="24"/>
        </w:rPr>
        <w:t xml:space="preserve">Ложинская, </w:t>
      </w:r>
      <w:r w:rsidR="00B62974" w:rsidRPr="00B62974">
        <w:rPr>
          <w:rFonts w:ascii="Times New Roman" w:hAnsi="Times New Roman" w:cs="Times New Roman"/>
          <w:sz w:val="24"/>
          <w:szCs w:val="24"/>
        </w:rPr>
        <w:t>д</w:t>
      </w:r>
      <w:r w:rsidR="00B62974">
        <w:rPr>
          <w:rFonts w:ascii="Times New Roman" w:hAnsi="Times New Roman" w:cs="Times New Roman"/>
          <w:sz w:val="24"/>
          <w:szCs w:val="24"/>
        </w:rPr>
        <w:t>. </w:t>
      </w:r>
      <w:r w:rsidR="00B62974" w:rsidRPr="00B62974">
        <w:rPr>
          <w:rFonts w:ascii="Times New Roman" w:hAnsi="Times New Roman" w:cs="Times New Roman"/>
          <w:sz w:val="24"/>
          <w:szCs w:val="24"/>
        </w:rPr>
        <w:t>4, пом.</w:t>
      </w:r>
      <w:r w:rsidR="00B62974">
        <w:rPr>
          <w:rFonts w:ascii="Times New Roman" w:hAnsi="Times New Roman" w:cs="Times New Roman"/>
          <w:sz w:val="24"/>
          <w:szCs w:val="24"/>
        </w:rPr>
        <w:t> </w:t>
      </w:r>
      <w:r w:rsidR="003225AC">
        <w:rPr>
          <w:rFonts w:ascii="Times New Roman" w:hAnsi="Times New Roman" w:cs="Times New Roman"/>
          <w:sz w:val="24"/>
          <w:szCs w:val="24"/>
        </w:rPr>
        <w:t>3в</w:t>
      </w:r>
      <w:r w:rsidRPr="008F3178">
        <w:rPr>
          <w:rFonts w:ascii="Times New Roman" w:hAnsi="Times New Roman" w:cs="Times New Roman"/>
          <w:sz w:val="24"/>
          <w:szCs w:val="24"/>
        </w:rPr>
        <w:t>, каб.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F3178">
        <w:rPr>
          <w:rFonts w:ascii="Times New Roman" w:hAnsi="Times New Roman" w:cs="Times New Roman"/>
          <w:sz w:val="24"/>
          <w:szCs w:val="24"/>
        </w:rPr>
        <w:t>17</w:t>
      </w:r>
    </w:p>
    <w:p w14:paraId="2BAC3002" w14:textId="2E54F602" w:rsidR="00C624A7" w:rsidRPr="00F71DEC" w:rsidRDefault="007E6832" w:rsidP="00C624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AEA">
        <w:rPr>
          <w:rFonts w:ascii="Times New Roman" w:hAnsi="Times New Roman" w:cs="Times New Roman"/>
          <w:sz w:val="24"/>
          <w:szCs w:val="24"/>
        </w:rPr>
        <w:t>УНП</w:t>
      </w:r>
      <w:r w:rsidRPr="00F71DEC">
        <w:rPr>
          <w:rFonts w:ascii="Times New Roman" w:hAnsi="Times New Roman" w:cs="Times New Roman"/>
          <w:sz w:val="24"/>
          <w:szCs w:val="24"/>
        </w:rPr>
        <w:t xml:space="preserve"> 192476811</w:t>
      </w:r>
    </w:p>
    <w:p w14:paraId="18E1FF10" w14:textId="3102DAA3" w:rsidR="009302E2" w:rsidRPr="00F71DEC" w:rsidRDefault="008F3178" w:rsidP="00C624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AEA">
        <w:rPr>
          <w:rFonts w:ascii="Times New Roman" w:hAnsi="Times New Roman" w:cs="Times New Roman"/>
          <w:sz w:val="24"/>
          <w:szCs w:val="24"/>
        </w:rPr>
        <w:t>Тел</w:t>
      </w:r>
      <w:r w:rsidRPr="00F71DEC">
        <w:rPr>
          <w:rFonts w:ascii="Times New Roman" w:hAnsi="Times New Roman" w:cs="Times New Roman"/>
          <w:sz w:val="24"/>
          <w:szCs w:val="24"/>
        </w:rPr>
        <w:t xml:space="preserve">.: </w:t>
      </w:r>
      <w:r w:rsidR="00C624A7" w:rsidRPr="00F71DEC">
        <w:rPr>
          <w:rFonts w:ascii="Times New Roman" w:hAnsi="Times New Roman" w:cs="Times New Roman"/>
          <w:sz w:val="24"/>
          <w:szCs w:val="24"/>
        </w:rPr>
        <w:t>8</w:t>
      </w:r>
      <w:r w:rsidRPr="00F71DEC">
        <w:rPr>
          <w:rFonts w:ascii="Times New Roman" w:hAnsi="Times New Roman" w:cs="Times New Roman"/>
          <w:sz w:val="24"/>
          <w:szCs w:val="24"/>
        </w:rPr>
        <w:t>(</w:t>
      </w:r>
      <w:r w:rsidR="00C624A7" w:rsidRPr="00F71DEC">
        <w:rPr>
          <w:rFonts w:ascii="Times New Roman" w:hAnsi="Times New Roman" w:cs="Times New Roman"/>
          <w:sz w:val="24"/>
          <w:szCs w:val="24"/>
        </w:rPr>
        <w:t>029</w:t>
      </w:r>
      <w:r w:rsidRPr="00F71DEC">
        <w:rPr>
          <w:rFonts w:ascii="Times New Roman" w:hAnsi="Times New Roman" w:cs="Times New Roman"/>
          <w:sz w:val="24"/>
          <w:szCs w:val="24"/>
        </w:rPr>
        <w:t>)</w:t>
      </w:r>
      <w:r w:rsidR="00C624A7" w:rsidRPr="00F71DEC">
        <w:rPr>
          <w:rFonts w:ascii="Times New Roman" w:hAnsi="Times New Roman" w:cs="Times New Roman"/>
          <w:sz w:val="24"/>
          <w:szCs w:val="24"/>
        </w:rPr>
        <w:t xml:space="preserve"> 888-35-50</w:t>
      </w:r>
      <w:r w:rsidRPr="00F71DEC">
        <w:rPr>
          <w:rFonts w:ascii="Times New Roman" w:hAnsi="Times New Roman" w:cs="Times New Roman"/>
          <w:sz w:val="24"/>
          <w:szCs w:val="24"/>
        </w:rPr>
        <w:t xml:space="preserve">, </w:t>
      </w:r>
      <w:r w:rsidR="00C624A7" w:rsidRPr="00F71DEC">
        <w:rPr>
          <w:rFonts w:ascii="Times New Roman" w:hAnsi="Times New Roman" w:cs="Times New Roman"/>
          <w:sz w:val="24"/>
          <w:szCs w:val="24"/>
        </w:rPr>
        <w:t>8(017)</w:t>
      </w:r>
      <w:r w:rsidRPr="00F71DEC">
        <w:rPr>
          <w:rFonts w:ascii="Times New Roman" w:hAnsi="Times New Roman" w:cs="Times New Roman"/>
          <w:sz w:val="24"/>
          <w:szCs w:val="24"/>
        </w:rPr>
        <w:t xml:space="preserve"> </w:t>
      </w:r>
      <w:r w:rsidR="00C624A7" w:rsidRPr="00F71DEC">
        <w:rPr>
          <w:rFonts w:ascii="Times New Roman" w:hAnsi="Times New Roman" w:cs="Times New Roman"/>
          <w:sz w:val="24"/>
          <w:szCs w:val="24"/>
        </w:rPr>
        <w:t>322-23-93,</w:t>
      </w:r>
    </w:p>
    <w:p w14:paraId="2E33A455" w14:textId="668BB66A" w:rsidR="00C624A7" w:rsidRPr="00F71DEC" w:rsidRDefault="00C624A7" w:rsidP="00C624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DEC">
        <w:rPr>
          <w:rFonts w:ascii="Times New Roman" w:hAnsi="Times New Roman" w:cs="Times New Roman"/>
          <w:sz w:val="24"/>
          <w:szCs w:val="24"/>
        </w:rPr>
        <w:t>322-23-94</w:t>
      </w:r>
      <w:r w:rsidR="008F3178" w:rsidRPr="00F71DEC">
        <w:rPr>
          <w:rFonts w:ascii="Times New Roman" w:hAnsi="Times New Roman" w:cs="Times New Roman"/>
          <w:sz w:val="24"/>
          <w:szCs w:val="24"/>
        </w:rPr>
        <w:t xml:space="preserve"> (</w:t>
      </w:r>
      <w:r w:rsidR="008F3178">
        <w:rPr>
          <w:rFonts w:ascii="Times New Roman" w:hAnsi="Times New Roman" w:cs="Times New Roman"/>
          <w:sz w:val="24"/>
          <w:szCs w:val="24"/>
        </w:rPr>
        <w:t>факс</w:t>
      </w:r>
      <w:r w:rsidR="008F3178" w:rsidRPr="00F71DEC">
        <w:rPr>
          <w:rFonts w:ascii="Times New Roman" w:hAnsi="Times New Roman" w:cs="Times New Roman"/>
          <w:sz w:val="24"/>
          <w:szCs w:val="24"/>
        </w:rPr>
        <w:t>)</w:t>
      </w:r>
    </w:p>
    <w:p w14:paraId="1ECAFC88" w14:textId="2CDC85D7" w:rsidR="007E6832" w:rsidRPr="00F71DEC" w:rsidRDefault="00C624A7" w:rsidP="00C624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375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71DEC">
        <w:rPr>
          <w:rFonts w:ascii="Times New Roman" w:hAnsi="Times New Roman" w:cs="Times New Roman"/>
          <w:sz w:val="24"/>
          <w:szCs w:val="24"/>
        </w:rPr>
        <w:t>-</w:t>
      </w:r>
      <w:r w:rsidRPr="00AC375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71DEC">
        <w:rPr>
          <w:rFonts w:ascii="Times New Roman" w:hAnsi="Times New Roman" w:cs="Times New Roman"/>
          <w:sz w:val="24"/>
          <w:szCs w:val="24"/>
        </w:rPr>
        <w:t xml:space="preserve">: </w:t>
      </w:r>
      <w:r w:rsidR="002F77CA" w:rsidRPr="00AC3750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2F77CA" w:rsidRPr="00F71DEC">
        <w:rPr>
          <w:rFonts w:ascii="Times New Roman" w:hAnsi="Times New Roman" w:cs="Times New Roman"/>
          <w:sz w:val="24"/>
          <w:szCs w:val="24"/>
        </w:rPr>
        <w:t>@</w:t>
      </w:r>
      <w:r w:rsidR="002F77CA" w:rsidRPr="00AC3750">
        <w:rPr>
          <w:rFonts w:ascii="Times New Roman" w:hAnsi="Times New Roman" w:cs="Times New Roman"/>
          <w:sz w:val="24"/>
          <w:szCs w:val="24"/>
          <w:lang w:val="en-US"/>
        </w:rPr>
        <w:t>promatom</w:t>
      </w:r>
      <w:r w:rsidR="002F77CA" w:rsidRPr="00F71DEC">
        <w:rPr>
          <w:rFonts w:ascii="Times New Roman" w:hAnsi="Times New Roman" w:cs="Times New Roman"/>
          <w:sz w:val="24"/>
          <w:szCs w:val="24"/>
        </w:rPr>
        <w:t>.</w:t>
      </w:r>
      <w:r w:rsidR="002F77CA" w:rsidRPr="00AC375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302E2" w:rsidRPr="00F71DE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AC3750" w:rsidRPr="00F71DE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C3750" w:rsidRPr="00AC375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AC3750" w:rsidRPr="00F71DEC">
        <w:rPr>
          <w:rFonts w:ascii="Times New Roman" w:hAnsi="Times New Roman" w:cs="Times New Roman"/>
          <w:sz w:val="24"/>
          <w:szCs w:val="24"/>
        </w:rPr>
        <w:t>.</w:t>
      </w:r>
      <w:r w:rsidR="00AC3750" w:rsidRPr="00AC3750">
        <w:rPr>
          <w:rFonts w:ascii="Times New Roman" w:hAnsi="Times New Roman" w:cs="Times New Roman"/>
          <w:sz w:val="24"/>
          <w:szCs w:val="24"/>
          <w:lang w:val="en-US"/>
        </w:rPr>
        <w:t>promatom</w:t>
      </w:r>
      <w:r w:rsidR="00AC3750" w:rsidRPr="00F71DEC">
        <w:rPr>
          <w:rFonts w:ascii="Times New Roman" w:hAnsi="Times New Roman" w:cs="Times New Roman"/>
          <w:sz w:val="24"/>
          <w:szCs w:val="24"/>
        </w:rPr>
        <w:t>.</w:t>
      </w:r>
      <w:r w:rsidR="00AC3750" w:rsidRPr="00AC3750"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14:paraId="779BEF57" w14:textId="0584B941" w:rsidR="00C624A7" w:rsidRPr="00F71DEC" w:rsidRDefault="00C624A7" w:rsidP="00C624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6832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F71DEC">
        <w:rPr>
          <w:rFonts w:ascii="Times New Roman" w:hAnsi="Times New Roman" w:cs="Times New Roman"/>
          <w:sz w:val="24"/>
          <w:szCs w:val="24"/>
        </w:rPr>
        <w:t xml:space="preserve"> </w:t>
      </w:r>
      <w:r w:rsidRPr="007E683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F71DEC">
        <w:rPr>
          <w:rFonts w:ascii="Times New Roman" w:hAnsi="Times New Roman" w:cs="Times New Roman"/>
          <w:sz w:val="24"/>
          <w:szCs w:val="24"/>
        </w:rPr>
        <w:t>78</w:t>
      </w:r>
      <w:r w:rsidRPr="007E6832">
        <w:rPr>
          <w:rFonts w:ascii="Times New Roman" w:hAnsi="Times New Roman" w:cs="Times New Roman"/>
          <w:sz w:val="24"/>
          <w:szCs w:val="24"/>
          <w:lang w:val="en-US"/>
        </w:rPr>
        <w:t>BPSB</w:t>
      </w:r>
      <w:r w:rsidRPr="00F71DEC">
        <w:rPr>
          <w:rFonts w:ascii="Times New Roman" w:hAnsi="Times New Roman" w:cs="Times New Roman"/>
          <w:sz w:val="24"/>
          <w:szCs w:val="24"/>
        </w:rPr>
        <w:t>30121737510139330000,</w:t>
      </w:r>
    </w:p>
    <w:p w14:paraId="0B842DF0" w14:textId="68E316B1" w:rsidR="00C624A7" w:rsidRPr="00460AEA" w:rsidRDefault="00C624A7" w:rsidP="00C624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AEA">
        <w:rPr>
          <w:rFonts w:ascii="Times New Roman" w:hAnsi="Times New Roman" w:cs="Times New Roman"/>
          <w:sz w:val="24"/>
          <w:szCs w:val="24"/>
        </w:rPr>
        <w:t>Дополнительный офис № 701 на Чкалова Региональной Дирекции № 700 по г. Минску и Минской области ОАО «Сбер Банк», г. Минск, ул. Чкалова, 18/1</w:t>
      </w:r>
    </w:p>
    <w:p w14:paraId="1CF4B6DD" w14:textId="61A51A54" w:rsidR="00D66B7C" w:rsidRPr="00460AEA" w:rsidRDefault="00C624A7" w:rsidP="00C624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0AEA">
        <w:rPr>
          <w:rFonts w:ascii="Times New Roman" w:hAnsi="Times New Roman" w:cs="Times New Roman"/>
          <w:sz w:val="24"/>
          <w:szCs w:val="24"/>
        </w:rPr>
        <w:t>BIC BPSBBY2X</w:t>
      </w:r>
    </w:p>
    <w:sectPr w:rsidR="00D66B7C" w:rsidRPr="0046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A8"/>
    <w:rsid w:val="001A0481"/>
    <w:rsid w:val="00233519"/>
    <w:rsid w:val="002824C0"/>
    <w:rsid w:val="002B185E"/>
    <w:rsid w:val="002C04D5"/>
    <w:rsid w:val="002F77CA"/>
    <w:rsid w:val="003225AC"/>
    <w:rsid w:val="00460AEA"/>
    <w:rsid w:val="00497841"/>
    <w:rsid w:val="005855B6"/>
    <w:rsid w:val="005F6364"/>
    <w:rsid w:val="007B0A5B"/>
    <w:rsid w:val="007D36A8"/>
    <w:rsid w:val="007E6832"/>
    <w:rsid w:val="008F3178"/>
    <w:rsid w:val="009302E2"/>
    <w:rsid w:val="00AC3750"/>
    <w:rsid w:val="00B62974"/>
    <w:rsid w:val="00C624A7"/>
    <w:rsid w:val="00D66B7C"/>
    <w:rsid w:val="00DA5E52"/>
    <w:rsid w:val="00F7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5E0D"/>
  <w15:chartTrackingRefBased/>
  <w15:docId w15:val="{B788DD6C-19F4-4395-991E-EBA1DAE2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7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77C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E6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2025-04-17T06:52:00Z</dcterms:created>
  <dcterms:modified xsi:type="dcterms:W3CDTF">2026-05-19T07:29:00Z</dcterms:modified>
</cp:coreProperties>
</file>